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D2AC2" w:rsidRPr="000D2AC2">
        <w:rPr>
          <w:rFonts w:ascii="Times New Roman" w:eastAsia="Times New Roman" w:hAnsi="Times New Roman" w:cs="Times New Roman"/>
          <w:b/>
          <w:u w:val="single"/>
          <w:lang w:eastAsia="sl-SI"/>
        </w:rPr>
        <w:t>79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  <w:r w:rsidR="000D2AC2" w:rsidRPr="000D2A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KATETRI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5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6"/>
        <w:gridCol w:w="2580"/>
        <w:gridCol w:w="777"/>
        <w:gridCol w:w="657"/>
      </w:tblGrid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07.07.03.07.001</w:t>
            </w:r>
          </w:p>
        </w:tc>
        <w:tc>
          <w:tcPr>
            <w:tcW w:w="260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6</w:t>
            </w:r>
          </w:p>
        </w:tc>
        <w:tc>
          <w:tcPr>
            <w:tcW w:w="7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60</w:t>
            </w:r>
          </w:p>
        </w:tc>
        <w:tc>
          <w:tcPr>
            <w:tcW w:w="6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  <w:bookmarkStart w:id="0" w:name="_GoBack"/>
        <w:bookmarkEnd w:id="0"/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2000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2800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lastRenderedPageBreak/>
              <w:t>07.07.03.07.007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300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  <w:tr w:rsidR="00BD7E78" w:rsidRPr="00BD7E78" w:rsidTr="00BD7E78">
        <w:trPr>
          <w:trHeight w:val="1680"/>
        </w:trPr>
        <w:tc>
          <w:tcPr>
            <w:tcW w:w="130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07.07.03.07.008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Kateter urinski 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foley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 silikon, menjava na 6 tednov. Cilindričen, valvula za brizgalko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luer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lock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 xml:space="preserve">, barvno </w:t>
            </w:r>
            <w:proofErr w:type="spellStart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kodiraje</w:t>
            </w:r>
            <w:proofErr w:type="spellEnd"/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, balon. Sterilen, CE oznaka, posamično pakiranje. CH 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:rsidR="00BD7E78" w:rsidRPr="00BD7E78" w:rsidRDefault="00BD7E78" w:rsidP="00BD7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</w:pPr>
            <w:r w:rsidRPr="00BD7E7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l-SI"/>
              </w:rPr>
              <w:t>KOS</w:t>
            </w:r>
          </w:p>
        </w:tc>
      </w:tr>
    </w:tbl>
    <w:p w:rsidR="00611C6B" w:rsidRDefault="00611C6B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F50635" w:rsidRDefault="00F50635" w:rsidP="00F50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506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:rsidR="00F50635" w:rsidRPr="002C6A88" w:rsidRDefault="00F50635" w:rsidP="00F506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8A34CF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F0390D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="000D2AC2" w:rsidRPr="000D2A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0D2A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KATETRI </w:t>
      </w:r>
      <w:r w:rsidR="000D2AC2" w:rsidRPr="000D2A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_79_2019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BD7E7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C35" w:rsidRDefault="00E86C35">
      <w:pPr>
        <w:spacing w:after="0" w:line="240" w:lineRule="auto"/>
      </w:pPr>
      <w:r>
        <w:separator/>
      </w:r>
    </w:p>
  </w:endnote>
  <w:endnote w:type="continuationSeparator" w:id="0">
    <w:p w:rsidR="00E86C35" w:rsidRDefault="00E86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8A34CF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C35" w:rsidRDefault="00E86C35">
      <w:pPr>
        <w:spacing w:after="0" w:line="240" w:lineRule="auto"/>
      </w:pPr>
      <w:r>
        <w:separator/>
      </w:r>
    </w:p>
  </w:footnote>
  <w:footnote w:type="continuationSeparator" w:id="0">
    <w:p w:rsidR="00E86C35" w:rsidRDefault="00E86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D7E7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0D2AC2"/>
    <w:rsid w:val="001B422B"/>
    <w:rsid w:val="00213D0C"/>
    <w:rsid w:val="002F58F0"/>
    <w:rsid w:val="003041F8"/>
    <w:rsid w:val="004122B5"/>
    <w:rsid w:val="00470F59"/>
    <w:rsid w:val="004E7630"/>
    <w:rsid w:val="00611C6B"/>
    <w:rsid w:val="006E7F0E"/>
    <w:rsid w:val="008A34CF"/>
    <w:rsid w:val="00936756"/>
    <w:rsid w:val="00AB3ACE"/>
    <w:rsid w:val="00B56A6B"/>
    <w:rsid w:val="00BA112E"/>
    <w:rsid w:val="00BD7E78"/>
    <w:rsid w:val="00E86C35"/>
    <w:rsid w:val="00F0390D"/>
    <w:rsid w:val="00F50635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C7F9EA"/>
  <w15:docId w15:val="{B7C84F1B-4D5C-4CF5-AF50-6D6BA07C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7</cp:revision>
  <dcterms:created xsi:type="dcterms:W3CDTF">2019-02-14T07:27:00Z</dcterms:created>
  <dcterms:modified xsi:type="dcterms:W3CDTF">2019-02-14T07:34:00Z</dcterms:modified>
</cp:coreProperties>
</file>